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0642" w:rsidRDefault="0049204C">
      <w:pPr>
        <w:tabs>
          <w:tab w:val="left" w:pos="0"/>
        </w:tabs>
        <w:spacing w:after="0" w:line="360" w:lineRule="auto"/>
        <w:jc w:val="center"/>
        <w:rPr>
          <w:rFonts w:ascii="Liberation Serif" w:hAnsi="Liberation Serif" w:cs="Liberation Serif"/>
          <w:b/>
          <w:bCs/>
        </w:rPr>
      </w:pPr>
      <w:r>
        <w:rPr>
          <w:rFonts w:ascii="Liberation Serif" w:eastAsia="Liberation Serif" w:hAnsi="Liberation Serif" w:cs="Liberation Serif"/>
          <w:b/>
          <w:bCs/>
          <w:sz w:val="28"/>
          <w:szCs w:val="28"/>
          <w:lang w:eastAsia="ru-RU"/>
        </w:rPr>
        <w:t>Перечень</w:t>
      </w:r>
    </w:p>
    <w:p w:rsidR="00BE0642" w:rsidRDefault="0049204C">
      <w:pPr>
        <w:tabs>
          <w:tab w:val="left" w:pos="0"/>
        </w:tabs>
        <w:spacing w:after="0" w:line="360" w:lineRule="auto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к проекту решения Думы Артемовского городского округа «О внесении измене</w:t>
      </w: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ний в решение Думы Артемовского городского округа от 28.10.2021 № 706 «Об утверждении Положения о муниципальном контроле в сфере благоустройства на территории Артемовского городского округа» (ред. от 20.11.2025).</w:t>
      </w:r>
    </w:p>
    <w:p w:rsidR="00BE0642" w:rsidRDefault="00BE0642">
      <w:pPr>
        <w:tabs>
          <w:tab w:val="left" w:pos="0"/>
        </w:tabs>
        <w:spacing w:after="0" w:line="360" w:lineRule="auto"/>
        <w:jc w:val="both"/>
      </w:pPr>
    </w:p>
    <w:p w:rsidR="00BE0642" w:rsidRDefault="0049204C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Принятие решения Думы Артемовского городск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ого «О внесении изменений в решение Думы Артемовского городского округа от 28.10.2021      № 706 «Об утверждении Положения о муниципальном контроле в сфере благоустройства на территории Артемовского городского округа», а именно:</w:t>
      </w:r>
    </w:p>
    <w:p w:rsidR="00BE0642" w:rsidRDefault="0049204C">
      <w:pPr>
        <w:pStyle w:val="a3"/>
        <w:numPr>
          <w:ilvl w:val="0"/>
          <w:numId w:val="2"/>
        </w:numPr>
        <w:tabs>
          <w:tab w:val="left" w:pos="992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Исключить из приложения к 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ешению:</w:t>
      </w:r>
    </w:p>
    <w:p w:rsidR="00BE0642" w:rsidRDefault="0049204C">
      <w:pPr>
        <w:pStyle w:val="a3"/>
        <w:numPr>
          <w:ilvl w:val="0"/>
          <w:numId w:val="3"/>
        </w:numPr>
        <w:tabs>
          <w:tab w:val="left" w:pos="992"/>
        </w:tabs>
        <w:spacing w:after="0" w:line="36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  <w:highlight w:val="white"/>
        </w:rPr>
        <w:t xml:space="preserve">из абзаца второго пункта 1.8 </w:t>
      </w:r>
      <w:r>
        <w:rPr>
          <w:rFonts w:ascii="Liberation Serif" w:eastAsia="Liberation Serif" w:hAnsi="Liberation Serif" w:cs="Liberation Serif"/>
          <w:sz w:val="28"/>
          <w:szCs w:val="28"/>
          <w:lang w:eastAsia="ru-RU"/>
        </w:rPr>
        <w:t xml:space="preserve">фрагмент текста «(приложение 5 к настоящему Положению)»;  </w:t>
      </w:r>
    </w:p>
    <w:p w:rsidR="00BE0642" w:rsidRDefault="0049204C">
      <w:pPr>
        <w:pStyle w:val="a3"/>
        <w:numPr>
          <w:ilvl w:val="0"/>
          <w:numId w:val="3"/>
        </w:numPr>
        <w:tabs>
          <w:tab w:val="left" w:pos="992"/>
        </w:tabs>
        <w:spacing w:after="0" w:line="36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  <w:lang w:eastAsia="ru-RU"/>
        </w:rPr>
        <w:t>абзац второй пункта 2.6;</w:t>
      </w:r>
    </w:p>
    <w:p w:rsidR="00BE0642" w:rsidRDefault="0049204C">
      <w:pPr>
        <w:pStyle w:val="a3"/>
        <w:numPr>
          <w:ilvl w:val="0"/>
          <w:numId w:val="3"/>
        </w:numPr>
        <w:tabs>
          <w:tab w:val="left" w:pos="992"/>
        </w:tabs>
        <w:spacing w:after="0" w:line="36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  <w:lang w:eastAsia="ru-RU"/>
        </w:rPr>
        <w:t xml:space="preserve">из пункта </w:t>
      </w:r>
      <w:proofErr w:type="gramStart"/>
      <w:r>
        <w:rPr>
          <w:rFonts w:ascii="Liberation Serif" w:eastAsia="Liberation Serif" w:hAnsi="Liberation Serif" w:cs="Liberation Serif"/>
          <w:sz w:val="28"/>
          <w:szCs w:val="28"/>
          <w:lang w:eastAsia="ru-RU"/>
        </w:rPr>
        <w:t>3.8  фрагмент</w:t>
      </w:r>
      <w:proofErr w:type="gramEnd"/>
      <w:r>
        <w:rPr>
          <w:rFonts w:ascii="Liberation Serif" w:eastAsia="Liberation Serif" w:hAnsi="Liberation Serif" w:cs="Liberation Serif"/>
          <w:sz w:val="28"/>
          <w:szCs w:val="28"/>
          <w:lang w:eastAsia="ru-RU"/>
        </w:rPr>
        <w:t xml:space="preserve"> текста «(приложение 9 к настоящему Положению)»; </w:t>
      </w:r>
    </w:p>
    <w:p w:rsidR="00BE0642" w:rsidRDefault="0049204C">
      <w:pPr>
        <w:pStyle w:val="a3"/>
        <w:numPr>
          <w:ilvl w:val="0"/>
          <w:numId w:val="3"/>
        </w:numPr>
        <w:tabs>
          <w:tab w:val="left" w:pos="992"/>
        </w:tabs>
        <w:spacing w:after="0" w:line="36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из пункта 4.19 приложения к решению фрагмент текста «(приложен</w:t>
      </w:r>
      <w:r>
        <w:rPr>
          <w:rFonts w:ascii="Liberation Serif" w:eastAsia="Liberation Serif" w:hAnsi="Liberation Serif" w:cs="Liberation Serif"/>
          <w:sz w:val="28"/>
          <w:szCs w:val="28"/>
        </w:rPr>
        <w:t>ия 7 и 8 к настоящему Положению)»;</w:t>
      </w:r>
    </w:p>
    <w:p w:rsidR="00BE0642" w:rsidRDefault="0049204C">
      <w:pPr>
        <w:pStyle w:val="a3"/>
        <w:numPr>
          <w:ilvl w:val="0"/>
          <w:numId w:val="3"/>
        </w:numPr>
        <w:tabs>
          <w:tab w:val="left" w:pos="992"/>
        </w:tabs>
        <w:spacing w:after="0" w:line="36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  <w:highlight w:val="white"/>
          <w:lang w:eastAsia="ru-RU"/>
        </w:rPr>
        <w:t>пункт 4.21</w:t>
      </w:r>
      <w:r>
        <w:rPr>
          <w:rFonts w:ascii="Liberation Serif" w:eastAsia="Liberation Serif" w:hAnsi="Liberation Serif" w:cs="Liberation Serif"/>
          <w:sz w:val="28"/>
          <w:szCs w:val="28"/>
        </w:rPr>
        <w:t>;</w:t>
      </w:r>
    </w:p>
    <w:p w:rsidR="00BE0642" w:rsidRDefault="0049204C">
      <w:pPr>
        <w:pStyle w:val="a3"/>
        <w:numPr>
          <w:ilvl w:val="0"/>
          <w:numId w:val="3"/>
        </w:numPr>
        <w:tabs>
          <w:tab w:val="left" w:pos="992"/>
        </w:tabs>
        <w:spacing w:after="0" w:line="36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приложения 5-9 к Положению о муниципальном контроле в сфере благоустройства на территории Артемовского городского округа.</w:t>
      </w:r>
    </w:p>
    <w:p w:rsidR="00BE0642" w:rsidRDefault="0049204C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 Изложить в новой редакции приложения к решению:</w:t>
      </w:r>
    </w:p>
    <w:p w:rsidR="00BE0642" w:rsidRDefault="0049204C">
      <w:pPr>
        <w:pStyle w:val="a3"/>
        <w:numPr>
          <w:ilvl w:val="0"/>
          <w:numId w:val="5"/>
        </w:numPr>
        <w:tabs>
          <w:tab w:val="left" w:pos="992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абзац седьмой и восьмой пункта 3.3;</w:t>
      </w:r>
    </w:p>
    <w:p w:rsidR="00BE0642" w:rsidRDefault="0049204C">
      <w:pPr>
        <w:pStyle w:val="a3"/>
        <w:numPr>
          <w:ilvl w:val="0"/>
          <w:numId w:val="5"/>
        </w:numPr>
        <w:tabs>
          <w:tab w:val="left" w:pos="992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абзац восьмой пункта 3.4; </w:t>
      </w:r>
    </w:p>
    <w:p w:rsidR="00BE0642" w:rsidRDefault="0049204C">
      <w:pPr>
        <w:pStyle w:val="a3"/>
        <w:numPr>
          <w:ilvl w:val="0"/>
          <w:numId w:val="5"/>
        </w:numPr>
        <w:tabs>
          <w:tab w:val="left" w:pos="992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пункт 4.2; </w:t>
      </w:r>
    </w:p>
    <w:p w:rsidR="00BE0642" w:rsidRDefault="0049204C">
      <w:pPr>
        <w:pStyle w:val="a3"/>
        <w:numPr>
          <w:ilvl w:val="0"/>
          <w:numId w:val="5"/>
        </w:numPr>
        <w:tabs>
          <w:tab w:val="left" w:pos="992"/>
        </w:tabs>
        <w:spacing w:after="0" w:line="360" w:lineRule="auto"/>
        <w:ind w:left="0" w:firstLine="709"/>
        <w:jc w:val="both"/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пункт 4.15.</w:t>
      </w:r>
    </w:p>
    <w:p w:rsidR="00BE0642" w:rsidRDefault="0049204C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 Дополнить приложение к решению:</w:t>
      </w:r>
    </w:p>
    <w:p w:rsidR="00BE0642" w:rsidRDefault="0049204C">
      <w:pPr>
        <w:pStyle w:val="a3"/>
        <w:numPr>
          <w:ilvl w:val="0"/>
          <w:numId w:val="6"/>
        </w:numPr>
        <w:tabs>
          <w:tab w:val="left" w:pos="992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пункт 1.8 раздела 1 приложения к решению абзацем третьим;</w:t>
      </w:r>
    </w:p>
    <w:p w:rsidR="00BE0642" w:rsidRDefault="0049204C">
      <w:pPr>
        <w:pStyle w:val="a3"/>
        <w:numPr>
          <w:ilvl w:val="0"/>
          <w:numId w:val="6"/>
        </w:numPr>
        <w:tabs>
          <w:tab w:val="left" w:pos="992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раздел 1 пунктом 1.13;</w:t>
      </w:r>
    </w:p>
    <w:p w:rsidR="00BE0642" w:rsidRDefault="0049204C">
      <w:pPr>
        <w:pStyle w:val="a3"/>
        <w:numPr>
          <w:ilvl w:val="0"/>
          <w:numId w:val="6"/>
        </w:numPr>
        <w:tabs>
          <w:tab w:val="left" w:pos="992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пункт 2.3 раздела 2 приложения к решению фрагментом текста, </w:t>
      </w:r>
    </w:p>
    <w:p w:rsidR="00BE0642" w:rsidRDefault="0049204C">
      <w:pPr>
        <w:pStyle w:val="a3"/>
        <w:numPr>
          <w:ilvl w:val="0"/>
          <w:numId w:val="6"/>
        </w:numPr>
        <w:tabs>
          <w:tab w:val="left" w:pos="992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пункт 3.6 абзацем вторым;</w:t>
      </w:r>
    </w:p>
    <w:p w:rsidR="00BE0642" w:rsidRDefault="0049204C">
      <w:pPr>
        <w:pStyle w:val="a3"/>
        <w:numPr>
          <w:ilvl w:val="0"/>
          <w:numId w:val="6"/>
        </w:numPr>
        <w:tabs>
          <w:tab w:val="left" w:pos="992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абзацы с десятого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по пятнадцатый пункта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3.7 приложения к решению считать абзацами одиннадцатым-шестнадцатым соответственно;</w:t>
      </w:r>
    </w:p>
    <w:p w:rsidR="00BE0642" w:rsidRDefault="0049204C">
      <w:pPr>
        <w:pStyle w:val="a3"/>
        <w:numPr>
          <w:ilvl w:val="0"/>
          <w:numId w:val="6"/>
        </w:numPr>
        <w:tabs>
          <w:tab w:val="left" w:pos="992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пункт 3.7 подпунктом 5;</w:t>
      </w:r>
    </w:p>
    <w:p w:rsidR="00BE0642" w:rsidRDefault="0049204C">
      <w:pPr>
        <w:pStyle w:val="a3"/>
        <w:numPr>
          <w:ilvl w:val="0"/>
          <w:numId w:val="6"/>
        </w:numPr>
        <w:tabs>
          <w:tab w:val="left" w:pos="992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пункт 4.5 приложения к решению абзацем четвертым;</w:t>
      </w:r>
    </w:p>
    <w:p w:rsidR="00BE0642" w:rsidRDefault="0049204C">
      <w:pPr>
        <w:pStyle w:val="a3"/>
        <w:numPr>
          <w:ilvl w:val="0"/>
          <w:numId w:val="6"/>
        </w:numPr>
        <w:tabs>
          <w:tab w:val="left" w:pos="992"/>
        </w:tabs>
        <w:spacing w:after="0" w:line="360" w:lineRule="auto"/>
        <w:ind w:left="0" w:firstLine="709"/>
        <w:jc w:val="both"/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пункт 4.9 приложения к решению абзацем четвертым;</w:t>
      </w:r>
    </w:p>
    <w:p w:rsidR="00BE0642" w:rsidRDefault="0049204C">
      <w:pPr>
        <w:pStyle w:val="a3"/>
        <w:numPr>
          <w:ilvl w:val="0"/>
          <w:numId w:val="6"/>
        </w:numPr>
        <w:tabs>
          <w:tab w:val="left" w:pos="992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Пункты 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.16 – 4.21 приложения к решению считать пунктами 4.17 – 4.22;</w:t>
      </w:r>
    </w:p>
    <w:p w:rsidR="00BE0642" w:rsidRDefault="0049204C">
      <w:pPr>
        <w:pStyle w:val="a3"/>
        <w:numPr>
          <w:ilvl w:val="0"/>
          <w:numId w:val="6"/>
        </w:numPr>
        <w:tabs>
          <w:tab w:val="left" w:pos="992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пунктом 4.16;</w:t>
      </w:r>
    </w:p>
    <w:p w:rsidR="00BE0642" w:rsidRDefault="0049204C">
      <w:pPr>
        <w:pStyle w:val="a3"/>
        <w:numPr>
          <w:ilvl w:val="0"/>
          <w:numId w:val="6"/>
        </w:numPr>
        <w:tabs>
          <w:tab w:val="left" w:pos="992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пункт 4.20 приложения к решению абзацем четвертым.</w:t>
      </w:r>
    </w:p>
    <w:p w:rsidR="00BE0642" w:rsidRDefault="0049204C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Принятие решения Думы Артемовского городского округа «Об утверждении Положения о муниципальном контроле в сфере благоустройства 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 территории Артемовского городского округа», не потребует изменения муниципальных правовых актов Артемовского городского округа.</w:t>
      </w:r>
    </w:p>
    <w:p w:rsidR="00BE0642" w:rsidRDefault="00BE064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0642" w:rsidRDefault="00BE064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0642" w:rsidRDefault="00BE064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0642" w:rsidRDefault="0049204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И.о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начальника управления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                                                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Е.В.Макарова</w:t>
      </w:r>
      <w:proofErr w:type="spellEnd"/>
    </w:p>
    <w:p w:rsidR="00BE0642" w:rsidRDefault="00BE064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0642" w:rsidRDefault="00BE064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0642" w:rsidRDefault="00BE064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0642" w:rsidRDefault="00BE064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0642" w:rsidRDefault="00BE064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0642" w:rsidRDefault="00BE064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0642" w:rsidRDefault="00BE064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0642" w:rsidRDefault="00BE064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0642" w:rsidRDefault="00BE064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BE0642" w:rsidRDefault="00BE064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0642" w:rsidRDefault="00BE064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0642" w:rsidRDefault="00BE064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0642" w:rsidRDefault="00BE064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0642" w:rsidRDefault="00BE064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0642" w:rsidRDefault="00BE064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0642" w:rsidRDefault="00BE064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0642" w:rsidRDefault="00BE064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0642" w:rsidRDefault="0049204C">
      <w:pPr>
        <w:spacing w:after="0" w:line="240" w:lineRule="auto"/>
        <w:jc w:val="both"/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Жевтун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Наталья Юрьевна</w:t>
      </w:r>
    </w:p>
    <w:p w:rsidR="00BE0642" w:rsidRDefault="0049204C">
      <w:pPr>
        <w:spacing w:after="0" w:line="240" w:lineRule="auto"/>
        <w:jc w:val="both"/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Таразанов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Сергей Иванович</w:t>
      </w:r>
    </w:p>
    <w:p w:rsidR="00BE0642" w:rsidRDefault="0049204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8(42337) 3-18-04</w:t>
      </w:r>
    </w:p>
    <w:sectPr w:rsidR="00BE0642">
      <w:footerReference w:type="default" r:id="rId8"/>
      <w:pgSz w:w="11906" w:h="16838"/>
      <w:pgMar w:top="1134" w:right="567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204C" w:rsidRDefault="0049204C">
      <w:pPr>
        <w:spacing w:after="0" w:line="240" w:lineRule="auto"/>
      </w:pPr>
      <w:r>
        <w:separator/>
      </w:r>
    </w:p>
  </w:endnote>
  <w:endnote w:type="continuationSeparator" w:id="0">
    <w:p w:rsidR="0049204C" w:rsidRDefault="00492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0642" w:rsidRDefault="00BE0642">
    <w:pPr>
      <w:pStyle w:val="afa"/>
      <w:jc w:val="center"/>
      <w:rPr>
        <w:rFonts w:ascii="Liberation Serif" w:hAnsi="Liberation Serif" w:cs="Liberation Serif"/>
        <w:sz w:val="20"/>
        <w:szCs w:val="20"/>
      </w:rPr>
    </w:pPr>
  </w:p>
  <w:p w:rsidR="00BE0642" w:rsidRDefault="00BE0642">
    <w:pPr>
      <w:pStyle w:val="af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204C" w:rsidRDefault="0049204C">
      <w:pPr>
        <w:spacing w:after="0" w:line="240" w:lineRule="auto"/>
      </w:pPr>
      <w:r>
        <w:separator/>
      </w:r>
    </w:p>
  </w:footnote>
  <w:footnote w:type="continuationSeparator" w:id="0">
    <w:p w:rsidR="0049204C" w:rsidRDefault="004920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851FD"/>
    <w:multiLevelType w:val="hybridMultilevel"/>
    <w:tmpl w:val="46FC899A"/>
    <w:lvl w:ilvl="0" w:tplc="5A1A23C2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 w:tplc="28BC0D3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326BF0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82C8AC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640291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296288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E66F4C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A242CF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44E98E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F1D0BD6"/>
    <w:multiLevelType w:val="hybridMultilevel"/>
    <w:tmpl w:val="6B2276DA"/>
    <w:lvl w:ilvl="0" w:tplc="E74AB3A8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 w:tplc="C70238A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A7E0E6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FB4931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85A0DE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F5C13C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040320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DBA865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7D2850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1175751A"/>
    <w:multiLevelType w:val="hybridMultilevel"/>
    <w:tmpl w:val="64662098"/>
    <w:lvl w:ilvl="0" w:tplc="D9AC5334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4EFA4F7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B98EFF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53A32D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A808BF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210672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4CAAD6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3B60D9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1A05C7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268E4AC9"/>
    <w:multiLevelType w:val="hybridMultilevel"/>
    <w:tmpl w:val="7F40560A"/>
    <w:lvl w:ilvl="0" w:tplc="1F267442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 w:tplc="6CA0AB2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A505F8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E60A2B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B728ED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D4653F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922961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6AAF94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CAEFC8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630800C7"/>
    <w:multiLevelType w:val="hybridMultilevel"/>
    <w:tmpl w:val="065C6626"/>
    <w:lvl w:ilvl="0" w:tplc="27CABB50">
      <w:start w:val="1"/>
      <w:numFmt w:val="decimal"/>
      <w:lvlText w:val="%1."/>
      <w:lvlJc w:val="left"/>
      <w:pPr>
        <w:ind w:left="709" w:hanging="360"/>
      </w:pPr>
    </w:lvl>
    <w:lvl w:ilvl="1" w:tplc="82F69028">
      <w:start w:val="1"/>
      <w:numFmt w:val="lowerLetter"/>
      <w:lvlText w:val="%2."/>
      <w:lvlJc w:val="left"/>
      <w:pPr>
        <w:ind w:left="1429" w:hanging="360"/>
      </w:pPr>
    </w:lvl>
    <w:lvl w:ilvl="2" w:tplc="C5529246">
      <w:start w:val="1"/>
      <w:numFmt w:val="lowerRoman"/>
      <w:lvlText w:val="%3."/>
      <w:lvlJc w:val="right"/>
      <w:pPr>
        <w:ind w:left="2149" w:hanging="180"/>
      </w:pPr>
    </w:lvl>
    <w:lvl w:ilvl="3" w:tplc="1A70A5AC">
      <w:start w:val="1"/>
      <w:numFmt w:val="decimal"/>
      <w:lvlText w:val="%4."/>
      <w:lvlJc w:val="left"/>
      <w:pPr>
        <w:ind w:left="2869" w:hanging="360"/>
      </w:pPr>
    </w:lvl>
    <w:lvl w:ilvl="4" w:tplc="57FA9AF0">
      <w:start w:val="1"/>
      <w:numFmt w:val="lowerLetter"/>
      <w:lvlText w:val="%5."/>
      <w:lvlJc w:val="left"/>
      <w:pPr>
        <w:ind w:left="3589" w:hanging="360"/>
      </w:pPr>
    </w:lvl>
    <w:lvl w:ilvl="5" w:tplc="8A02D786">
      <w:start w:val="1"/>
      <w:numFmt w:val="lowerRoman"/>
      <w:lvlText w:val="%6."/>
      <w:lvlJc w:val="right"/>
      <w:pPr>
        <w:ind w:left="4309" w:hanging="180"/>
      </w:pPr>
    </w:lvl>
    <w:lvl w:ilvl="6" w:tplc="CF5EC2AE">
      <w:start w:val="1"/>
      <w:numFmt w:val="decimal"/>
      <w:lvlText w:val="%7."/>
      <w:lvlJc w:val="left"/>
      <w:pPr>
        <w:ind w:left="5029" w:hanging="360"/>
      </w:pPr>
    </w:lvl>
    <w:lvl w:ilvl="7" w:tplc="1186C764">
      <w:start w:val="1"/>
      <w:numFmt w:val="lowerLetter"/>
      <w:lvlText w:val="%8."/>
      <w:lvlJc w:val="left"/>
      <w:pPr>
        <w:ind w:left="5749" w:hanging="360"/>
      </w:pPr>
    </w:lvl>
    <w:lvl w:ilvl="8" w:tplc="0448A8F4">
      <w:start w:val="1"/>
      <w:numFmt w:val="lowerRoman"/>
      <w:lvlText w:val="%9."/>
      <w:lvlJc w:val="right"/>
      <w:pPr>
        <w:ind w:left="6469" w:hanging="180"/>
      </w:pPr>
    </w:lvl>
  </w:abstractNum>
  <w:abstractNum w:abstractNumId="5" w15:restartNumberingAfterBreak="0">
    <w:nsid w:val="71577232"/>
    <w:multiLevelType w:val="hybridMultilevel"/>
    <w:tmpl w:val="662C2DC4"/>
    <w:lvl w:ilvl="0" w:tplc="243EC410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3B3CFF56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2892AE9A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00BC86B2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F684D6C4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C0480962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559E2AA0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C2A25E00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93CA2DCE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642"/>
    <w:rsid w:val="0049204C"/>
    <w:rsid w:val="00BE0642"/>
    <w:rsid w:val="00E07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E698F1-D537-465C-9053-398A0E2F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36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Heading3Char">
    <w:name w:val="Heading 3 Char"/>
    <w:basedOn w:val="a0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азвание объекта Знак"/>
    <w:link w:val="ab"/>
    <w:uiPriority w:val="99"/>
  </w:style>
  <w:style w:type="table" w:styleId="ad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CCCEA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CCCEA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5AFDD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95AFDD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DA9D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8DA9D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e">
    <w:name w:val="footnote text"/>
    <w:basedOn w:val="a"/>
    <w:link w:val="af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  <w:pPr>
      <w:spacing w:after="0"/>
    </w:pPr>
  </w:style>
  <w:style w:type="paragraph" w:styleId="af6">
    <w:name w:val="Body Text Indent"/>
    <w:basedOn w:val="a"/>
    <w:link w:val="af7"/>
    <w:uiPriority w:val="99"/>
    <w:semiHidden/>
    <w:unhideWhenUsed/>
    <w:pPr>
      <w:spacing w:after="120"/>
      <w:ind w:left="283"/>
    </w:pPr>
  </w:style>
  <w:style w:type="character" w:customStyle="1" w:styleId="af7">
    <w:name w:val="Основной текст с отступом Знак"/>
    <w:link w:val="af6"/>
    <w:uiPriority w:val="99"/>
    <w:semiHidden/>
    <w:rPr>
      <w:sz w:val="22"/>
      <w:szCs w:val="22"/>
      <w:lang w:eastAsia="en-US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link w:val="af8"/>
    <w:uiPriority w:val="99"/>
    <w:rPr>
      <w:sz w:val="22"/>
      <w:szCs w:val="22"/>
      <w:lang w:eastAsia="en-US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link w:val="afa"/>
    <w:uiPriority w:val="99"/>
    <w:rPr>
      <w:sz w:val="22"/>
      <w:szCs w:val="22"/>
      <w:lang w:eastAsia="en-US"/>
    </w:rPr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link w:val="afc"/>
    <w:uiPriority w:val="99"/>
    <w:semiHidden/>
    <w:rPr>
      <w:rFonts w:ascii="Segoe UI" w:hAnsi="Segoe UI" w:cs="Segoe UI"/>
      <w:sz w:val="18"/>
      <w:szCs w:val="18"/>
      <w:lang w:eastAsia="en-US"/>
    </w:rPr>
  </w:style>
  <w:style w:type="character" w:customStyle="1" w:styleId="20">
    <w:name w:val="Заголовок 2 Знак"/>
    <w:link w:val="2"/>
    <w:semiHidden/>
    <w:rPr>
      <w:rFonts w:ascii="Times New Roman" w:eastAsia="Times New Roman" w:hAnsi="Times New Roman"/>
      <w:sz w:val="36"/>
    </w:rPr>
  </w:style>
  <w:style w:type="character" w:styleId="afe">
    <w:name w:val="Hyperlink"/>
    <w:uiPriority w:val="99"/>
    <w:unhideWhenUsed/>
    <w:rPr>
      <w:color w:val="0563C1"/>
      <w:u w:val="single"/>
    </w:rPr>
  </w:style>
  <w:style w:type="paragraph" w:customStyle="1" w:styleId="ConsPlusTitle">
    <w:name w:val="ConsPlusTitl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3DEB3C-BA4F-474C-B40A-6701875C3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</Words>
  <Characters>1870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Барышникова Наталья Геннадьевна</dc:creator>
  <cp:keywords/>
  <dc:description/>
  <cp:lastModifiedBy>User</cp:lastModifiedBy>
  <cp:revision>14</cp:revision>
  <cp:lastPrinted>2026-03-20T04:43:00Z</cp:lastPrinted>
  <dcterms:created xsi:type="dcterms:W3CDTF">2026-01-22T04:15:00Z</dcterms:created>
  <dcterms:modified xsi:type="dcterms:W3CDTF">2026-03-20T04:43:00Z</dcterms:modified>
</cp:coreProperties>
</file>